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38F" w:rsidRDefault="001E738F" w:rsidP="001E738F">
      <w:pPr>
        <w:jc w:val="center"/>
        <w:rPr>
          <w:rFonts w:ascii="Century Gothic" w:hAnsi="Century Gothic"/>
          <w:sz w:val="72"/>
          <w:szCs w:val="72"/>
        </w:rPr>
      </w:pPr>
      <w:r>
        <w:rPr>
          <w:noProof/>
        </w:rPr>
        <w:drawing>
          <wp:anchor distT="0" distB="0" distL="114300" distR="114300" simplePos="0" relativeHeight="251660288" behindDoc="0" locked="0" layoutInCell="1" allowOverlap="1" wp14:anchorId="4002BAA4" wp14:editId="43BEFF44">
            <wp:simplePos x="0" y="0"/>
            <wp:positionH relativeFrom="column">
              <wp:posOffset>5457190</wp:posOffset>
            </wp:positionH>
            <wp:positionV relativeFrom="paragraph">
              <wp:posOffset>-660400</wp:posOffset>
            </wp:positionV>
            <wp:extent cx="989330" cy="1179195"/>
            <wp:effectExtent l="0" t="0" r="1270" b="1905"/>
            <wp:wrapNone/>
            <wp:docPr id="5" name="Grafik 5" descr="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LTV_Logo_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9330" cy="1179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323850</wp:posOffset>
            </wp:positionH>
            <wp:positionV relativeFrom="paragraph">
              <wp:posOffset>9525</wp:posOffset>
            </wp:positionV>
            <wp:extent cx="2676525" cy="1971040"/>
            <wp:effectExtent l="0" t="0" r="9525" b="0"/>
            <wp:wrapTight wrapText="bothSides">
              <wp:wrapPolygon edited="0">
                <wp:start x="0" y="0"/>
                <wp:lineTo x="0" y="21294"/>
                <wp:lineTo x="21523" y="21294"/>
                <wp:lineTo x="21523" y="0"/>
                <wp:lineTo x="0" y="0"/>
              </wp:wrapPolygon>
            </wp:wrapTight>
            <wp:docPr id="1" name="Grafik 1" descr="Schafskopf OLTV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afskopf OLTV 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1971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72"/>
          <w:szCs w:val="72"/>
        </w:rPr>
        <w:t>Mit dem</w:t>
      </w:r>
    </w:p>
    <w:p w:rsidR="001E738F" w:rsidRDefault="001E738F" w:rsidP="001E738F">
      <w:pPr>
        <w:jc w:val="center"/>
        <w:rPr>
          <w:rFonts w:ascii="Century Gothic" w:hAnsi="Century Gothic"/>
          <w:sz w:val="72"/>
          <w:szCs w:val="72"/>
        </w:rPr>
      </w:pPr>
      <w:r>
        <w:rPr>
          <w:rFonts w:ascii="Century Gothic" w:hAnsi="Century Gothic"/>
          <w:b/>
          <w:sz w:val="72"/>
          <w:szCs w:val="72"/>
        </w:rPr>
        <w:t xml:space="preserve">OLTV </w:t>
      </w:r>
      <w:r>
        <w:rPr>
          <w:rFonts w:ascii="Century Gothic" w:hAnsi="Century Gothic"/>
          <w:sz w:val="72"/>
          <w:szCs w:val="72"/>
        </w:rPr>
        <w:t>in einer Spur</w:t>
      </w:r>
      <w:bookmarkStart w:id="0" w:name="_GoBack"/>
      <w:bookmarkEnd w:id="0"/>
    </w:p>
    <w:p w:rsidR="001E738F" w:rsidRDefault="001E738F" w:rsidP="001E738F">
      <w:pPr>
        <w:jc w:val="both"/>
      </w:pPr>
    </w:p>
    <w:p w:rsidR="001E738F" w:rsidRDefault="001E738F" w:rsidP="001E738F">
      <w:pPr>
        <w:jc w:val="both"/>
      </w:pPr>
    </w:p>
    <w:p w:rsidR="001E738F" w:rsidRDefault="001E738F" w:rsidP="001E738F">
      <w:pPr>
        <w:tabs>
          <w:tab w:val="left" w:pos="2340"/>
        </w:tabs>
        <w:jc w:val="both"/>
        <w:rPr>
          <w:rFonts w:ascii="Century Gothic" w:hAnsi="Century Gothic"/>
          <w:b/>
          <w:sz w:val="30"/>
          <w:szCs w:val="30"/>
        </w:rPr>
      </w:pPr>
    </w:p>
    <w:p w:rsidR="001E738F" w:rsidRDefault="001E738F" w:rsidP="001E738F">
      <w:pPr>
        <w:tabs>
          <w:tab w:val="left" w:pos="2340"/>
        </w:tabs>
        <w:jc w:val="both"/>
        <w:rPr>
          <w:rFonts w:ascii="Century Gothic" w:hAnsi="Century Gothic"/>
          <w:b/>
          <w:sz w:val="28"/>
          <w:szCs w:val="30"/>
        </w:rPr>
      </w:pPr>
      <w:r>
        <w:rPr>
          <w:rFonts w:ascii="Century Gothic" w:hAnsi="Century Gothic"/>
          <w:b/>
          <w:sz w:val="28"/>
          <w:szCs w:val="30"/>
        </w:rPr>
        <w:t xml:space="preserve">Natürlich hoffen wir auf </w:t>
      </w:r>
      <w:proofErr w:type="gramStart"/>
      <w:r>
        <w:rPr>
          <w:rFonts w:ascii="Century Gothic" w:hAnsi="Century Gothic"/>
          <w:b/>
          <w:sz w:val="28"/>
          <w:szCs w:val="30"/>
        </w:rPr>
        <w:t>tolle</w:t>
      </w:r>
      <w:proofErr w:type="gramEnd"/>
      <w:r>
        <w:rPr>
          <w:rFonts w:ascii="Century Gothic" w:hAnsi="Century Gothic"/>
          <w:b/>
          <w:sz w:val="28"/>
          <w:szCs w:val="30"/>
        </w:rPr>
        <w:t xml:space="preserve"> Tourenverhältnisse (Schnee, Sonnenschein, windstill). Vorgesehen ist eine zweitägige Tour entweder im Gebiet </w:t>
      </w:r>
      <w:proofErr w:type="spellStart"/>
      <w:r>
        <w:rPr>
          <w:rFonts w:ascii="Century Gothic" w:hAnsi="Century Gothic"/>
          <w:b/>
          <w:sz w:val="28"/>
          <w:szCs w:val="30"/>
        </w:rPr>
        <w:t>Wildstrubel</w:t>
      </w:r>
      <w:proofErr w:type="spellEnd"/>
      <w:r>
        <w:rPr>
          <w:rFonts w:ascii="Century Gothic" w:hAnsi="Century Gothic"/>
          <w:b/>
          <w:sz w:val="28"/>
          <w:szCs w:val="30"/>
        </w:rPr>
        <w:t xml:space="preserve"> </w:t>
      </w:r>
      <w:r>
        <w:rPr>
          <w:rFonts w:ascii="Century Gothic" w:hAnsi="Century Gothic"/>
          <w:b/>
          <w:sz w:val="28"/>
          <w:szCs w:val="30"/>
        </w:rPr>
        <w:t xml:space="preserve">oder </w:t>
      </w:r>
      <w:proofErr w:type="spellStart"/>
      <w:r>
        <w:rPr>
          <w:rFonts w:ascii="Century Gothic" w:hAnsi="Century Gothic"/>
          <w:b/>
          <w:sz w:val="28"/>
          <w:szCs w:val="30"/>
        </w:rPr>
        <w:t>Chandolin</w:t>
      </w:r>
      <w:proofErr w:type="spellEnd"/>
      <w:r>
        <w:rPr>
          <w:rFonts w:ascii="Century Gothic" w:hAnsi="Century Gothic"/>
          <w:b/>
          <w:sz w:val="28"/>
          <w:szCs w:val="30"/>
        </w:rPr>
        <w:t xml:space="preserve">. Wir sind aber flexibel und entscheiden uns dann wie immer eher kurzfristig für die Region mit den besten Schnee- und Wetterverhältnissen. </w:t>
      </w:r>
    </w:p>
    <w:p w:rsidR="001E738F" w:rsidRDefault="001E738F" w:rsidP="001E738F">
      <w:pPr>
        <w:tabs>
          <w:tab w:val="left" w:pos="2340"/>
        </w:tabs>
        <w:jc w:val="both"/>
        <w:rPr>
          <w:rFonts w:ascii="Century Gothic" w:hAnsi="Century Gothic"/>
          <w:b/>
          <w:sz w:val="30"/>
          <w:szCs w:val="30"/>
        </w:rPr>
      </w:pPr>
    </w:p>
    <w:p w:rsidR="001E738F" w:rsidRDefault="001E738F" w:rsidP="001E738F">
      <w:pPr>
        <w:tabs>
          <w:tab w:val="left" w:pos="2340"/>
        </w:tabs>
        <w:jc w:val="both"/>
        <w:rPr>
          <w:rFonts w:ascii="Century Gothic" w:hAnsi="Century Gothic"/>
          <w:b/>
          <w:sz w:val="26"/>
          <w:szCs w:val="26"/>
        </w:rPr>
      </w:pPr>
      <w:r>
        <w:rPr>
          <w:rFonts w:ascii="Century Gothic" w:hAnsi="Century Gothic"/>
          <w:b/>
          <w:sz w:val="26"/>
          <w:szCs w:val="26"/>
        </w:rPr>
        <w:t>Datum:</w:t>
      </w:r>
      <w:r>
        <w:rPr>
          <w:rFonts w:ascii="Century Gothic" w:hAnsi="Century Gothic"/>
          <w:b/>
          <w:sz w:val="26"/>
          <w:szCs w:val="26"/>
        </w:rPr>
        <w:tab/>
        <w:t>16./17. März 2019</w:t>
      </w:r>
    </w:p>
    <w:p w:rsidR="001E738F" w:rsidRDefault="001E738F" w:rsidP="001E738F">
      <w:pPr>
        <w:tabs>
          <w:tab w:val="left" w:pos="2340"/>
        </w:tabs>
        <w:jc w:val="both"/>
        <w:rPr>
          <w:rFonts w:ascii="Century Gothic" w:hAnsi="Century Gothic"/>
          <w:sz w:val="26"/>
          <w:szCs w:val="26"/>
        </w:rPr>
      </w:pPr>
    </w:p>
    <w:p w:rsidR="001E738F" w:rsidRDefault="001E738F" w:rsidP="001E738F">
      <w:pPr>
        <w:tabs>
          <w:tab w:val="left" w:pos="2340"/>
        </w:tabs>
        <w:jc w:val="both"/>
        <w:rPr>
          <w:rFonts w:ascii="Century Gothic" w:hAnsi="Century Gothic"/>
          <w:sz w:val="26"/>
          <w:szCs w:val="26"/>
        </w:rPr>
      </w:pPr>
      <w:r>
        <w:rPr>
          <w:rFonts w:ascii="Century Gothic" w:hAnsi="Century Gothic"/>
          <w:sz w:val="26"/>
          <w:szCs w:val="26"/>
        </w:rPr>
        <w:t>Treffpunkt:</w:t>
      </w:r>
      <w:r>
        <w:rPr>
          <w:rFonts w:ascii="Century Gothic" w:hAnsi="Century Gothic"/>
          <w:sz w:val="26"/>
          <w:szCs w:val="26"/>
        </w:rPr>
        <w:tab/>
        <w:t>wird den Teilnehmern noch mitgeteilt</w:t>
      </w:r>
    </w:p>
    <w:p w:rsidR="001E738F" w:rsidRDefault="001E738F" w:rsidP="001E738F">
      <w:pPr>
        <w:tabs>
          <w:tab w:val="left" w:pos="2340"/>
        </w:tabs>
        <w:jc w:val="both"/>
        <w:rPr>
          <w:rFonts w:ascii="Century Gothic" w:hAnsi="Century Gothic"/>
          <w:sz w:val="26"/>
          <w:szCs w:val="26"/>
        </w:rPr>
      </w:pPr>
    </w:p>
    <w:p w:rsidR="001E738F" w:rsidRDefault="001E738F" w:rsidP="001E738F">
      <w:pPr>
        <w:tabs>
          <w:tab w:val="left" w:pos="2340"/>
        </w:tabs>
        <w:jc w:val="both"/>
        <w:rPr>
          <w:rFonts w:ascii="Century Gothic" w:hAnsi="Century Gothic"/>
          <w:sz w:val="26"/>
          <w:szCs w:val="26"/>
        </w:rPr>
      </w:pPr>
      <w:r>
        <w:rPr>
          <w:rFonts w:ascii="Century Gothic" w:hAnsi="Century Gothic"/>
          <w:sz w:val="26"/>
          <w:szCs w:val="26"/>
        </w:rPr>
        <w:t xml:space="preserve">Schwierigkeit: </w:t>
      </w:r>
      <w:r>
        <w:rPr>
          <w:rFonts w:ascii="Century Gothic" w:hAnsi="Century Gothic"/>
          <w:sz w:val="26"/>
          <w:szCs w:val="26"/>
        </w:rPr>
        <w:tab/>
        <w:t>mittleres bis höheres Anspruchsniveau</w:t>
      </w:r>
    </w:p>
    <w:p w:rsidR="001E738F" w:rsidRDefault="001E738F" w:rsidP="001E738F">
      <w:pPr>
        <w:tabs>
          <w:tab w:val="left" w:pos="2340"/>
        </w:tabs>
        <w:jc w:val="both"/>
        <w:rPr>
          <w:rFonts w:ascii="Century Gothic" w:hAnsi="Century Gothic"/>
          <w:sz w:val="26"/>
          <w:szCs w:val="26"/>
        </w:rPr>
      </w:pP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Kosten:</w:t>
      </w:r>
      <w:r>
        <w:rPr>
          <w:rFonts w:ascii="Century Gothic" w:hAnsi="Century Gothic"/>
          <w:sz w:val="26"/>
          <w:szCs w:val="26"/>
        </w:rPr>
        <w:tab/>
        <w:t>Für die Übernachtung muss mit ca. 85 Fr. pro Person mit Halbpension gerechnet werden. Dazu kommt ein Kostenanteil an die Führungspauschale (Fr. 600.00 pro Tag) resp. die Spesen des Bergführers. Der OLTV übernimmt sicher einen Beitrag.</w:t>
      </w:r>
    </w:p>
    <w:p w:rsidR="001E738F" w:rsidRDefault="001E738F" w:rsidP="001E738F">
      <w:pPr>
        <w:tabs>
          <w:tab w:val="left" w:pos="2340"/>
        </w:tabs>
        <w:jc w:val="both"/>
        <w:rPr>
          <w:rFonts w:ascii="Century Gothic" w:hAnsi="Century Gothic"/>
          <w:sz w:val="26"/>
          <w:szCs w:val="26"/>
        </w:rPr>
      </w:pPr>
    </w:p>
    <w:p w:rsidR="001E738F" w:rsidRDefault="001E738F" w:rsidP="001E738F">
      <w:pPr>
        <w:jc w:val="both"/>
        <w:rPr>
          <w:rFonts w:ascii="Century Gothic" w:hAnsi="Century Gothic"/>
          <w:b/>
          <w:sz w:val="26"/>
          <w:szCs w:val="26"/>
        </w:rPr>
      </w:pPr>
      <w:r>
        <w:rPr>
          <w:rFonts w:ascii="Century Gothic" w:hAnsi="Century Gothic"/>
          <w:b/>
          <w:sz w:val="26"/>
          <w:szCs w:val="26"/>
        </w:rPr>
        <w:t xml:space="preserve">ACHTUNG! </w:t>
      </w:r>
      <w:r>
        <w:rPr>
          <w:rFonts w:ascii="Century Gothic" w:hAnsi="Century Gothic"/>
          <w:b/>
          <w:sz w:val="26"/>
          <w:szCs w:val="26"/>
        </w:rPr>
        <w:tab/>
        <w:t xml:space="preserve">  </w:t>
      </w:r>
      <w:r>
        <w:rPr>
          <w:rFonts w:ascii="Century Gothic" w:hAnsi="Century Gothic"/>
          <w:b/>
          <w:sz w:val="26"/>
          <w:szCs w:val="26"/>
        </w:rPr>
        <w:tab/>
        <w:t xml:space="preserve">   </w:t>
      </w:r>
      <w:r>
        <w:rPr>
          <w:rFonts w:ascii="Century Gothic" w:hAnsi="Century Gothic"/>
          <w:sz w:val="26"/>
          <w:szCs w:val="26"/>
        </w:rPr>
        <w:t>Begrenzte Teilnehmerzahl!  (max. 8 Pers. pro Bergführer)</w:t>
      </w:r>
    </w:p>
    <w:p w:rsidR="001E738F" w:rsidRDefault="001E738F" w:rsidP="001E738F">
      <w:pPr>
        <w:jc w:val="both"/>
        <w:rPr>
          <w:rFonts w:ascii="Century Gothic" w:hAnsi="Century Gothic"/>
          <w:sz w:val="26"/>
          <w:szCs w:val="26"/>
        </w:rPr>
      </w:pPr>
      <w:r>
        <w:rPr>
          <w:rFonts w:ascii="Century Gothic" w:hAnsi="Century Gothic"/>
          <w:sz w:val="26"/>
          <w:szCs w:val="26"/>
        </w:rPr>
        <w:t xml:space="preserve">          </w:t>
      </w: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Mitnehmen:</w:t>
      </w:r>
      <w:r>
        <w:rPr>
          <w:rFonts w:ascii="Century Gothic" w:hAnsi="Century Gothic"/>
          <w:sz w:val="26"/>
          <w:szCs w:val="26"/>
        </w:rPr>
        <w:tab/>
        <w:t xml:space="preserve">Tourenskis mit Fellen, Harscheisen, Lawinenschaufel, </w:t>
      </w:r>
      <w:proofErr w:type="spellStart"/>
      <w:r>
        <w:rPr>
          <w:rFonts w:ascii="Century Gothic" w:hAnsi="Century Gothic"/>
          <w:sz w:val="26"/>
          <w:szCs w:val="26"/>
        </w:rPr>
        <w:t>Sondierstange</w:t>
      </w:r>
      <w:proofErr w:type="spellEnd"/>
      <w:r>
        <w:rPr>
          <w:rFonts w:ascii="Century Gothic" w:hAnsi="Century Gothic"/>
          <w:sz w:val="26"/>
          <w:szCs w:val="26"/>
        </w:rPr>
        <w:t>, LVS (</w:t>
      </w:r>
      <w:proofErr w:type="spellStart"/>
      <w:r>
        <w:rPr>
          <w:rFonts w:ascii="Century Gothic" w:hAnsi="Century Gothic"/>
          <w:sz w:val="26"/>
          <w:szCs w:val="26"/>
        </w:rPr>
        <w:t>Lawinenverschüttetengerät</w:t>
      </w:r>
      <w:proofErr w:type="spellEnd"/>
      <w:r>
        <w:rPr>
          <w:rFonts w:ascii="Century Gothic" w:hAnsi="Century Gothic"/>
          <w:sz w:val="26"/>
          <w:szCs w:val="26"/>
        </w:rPr>
        <w:t>).</w:t>
      </w: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ab/>
        <w:t xml:space="preserve">2 x Verpflegung aus dem Rucksack </w:t>
      </w: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ab/>
        <w:t>Wäsche zum Wechseln (für 2 Touren), warme resp. witterungsangepasste Kleidung, Sonnen- und Skibrille, Stirnlampe, „Necessaire“</w:t>
      </w: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ab/>
      </w:r>
      <w:r>
        <w:rPr>
          <w:rFonts w:ascii="Century Gothic" w:hAnsi="Century Gothic"/>
          <w:sz w:val="26"/>
          <w:szCs w:val="26"/>
        </w:rPr>
        <w:tab/>
      </w:r>
    </w:p>
    <w:p w:rsidR="001E738F" w:rsidRDefault="001E738F" w:rsidP="001E738F">
      <w:pPr>
        <w:tabs>
          <w:tab w:val="left" w:pos="2340"/>
        </w:tabs>
        <w:ind w:left="2340" w:hanging="2340"/>
        <w:jc w:val="both"/>
        <w:rPr>
          <w:rFonts w:ascii="Century Gothic" w:hAnsi="Century Gothic"/>
          <w:sz w:val="26"/>
          <w:szCs w:val="26"/>
        </w:rPr>
      </w:pPr>
      <w:r>
        <w:rPr>
          <w:rFonts w:ascii="Century Gothic" w:hAnsi="Century Gothic"/>
          <w:sz w:val="26"/>
          <w:szCs w:val="26"/>
        </w:rPr>
        <w:t>Anmeldung:</w:t>
      </w:r>
      <w:r>
        <w:rPr>
          <w:rFonts w:ascii="Century Gothic" w:hAnsi="Century Gothic"/>
          <w:sz w:val="26"/>
          <w:szCs w:val="26"/>
        </w:rPr>
        <w:tab/>
        <w:t xml:space="preserve">bis am 10. Februar 2018 18 Uhr per </w:t>
      </w:r>
      <w:hyperlink r:id="rId6" w:history="1">
        <w:r>
          <w:rPr>
            <w:rStyle w:val="Hyperlink"/>
            <w:rFonts w:ascii="Century Gothic" w:hAnsi="Century Gothic"/>
            <w:color w:val="auto"/>
            <w:sz w:val="26"/>
            <w:szCs w:val="26"/>
            <w:u w:val="none"/>
          </w:rPr>
          <w:t>doodle</w:t>
        </w:r>
      </w:hyperlink>
      <w:r>
        <w:rPr>
          <w:rFonts w:ascii="Century Gothic" w:hAnsi="Century Gothic"/>
          <w:sz w:val="26"/>
          <w:szCs w:val="26"/>
        </w:rPr>
        <w:t xml:space="preserve"> </w:t>
      </w:r>
    </w:p>
    <w:p w:rsidR="001E738F" w:rsidRDefault="001E738F" w:rsidP="001E738F">
      <w:pPr>
        <w:tabs>
          <w:tab w:val="left" w:pos="2340"/>
        </w:tabs>
        <w:ind w:left="2340" w:hanging="2340"/>
        <w:jc w:val="both"/>
        <w:rPr>
          <w:rFonts w:ascii="Century Gothic" w:hAnsi="Century Gothic"/>
          <w:sz w:val="26"/>
          <w:szCs w:val="26"/>
        </w:rPr>
      </w:pPr>
    </w:p>
    <w:p w:rsidR="001E738F" w:rsidRDefault="001E738F" w:rsidP="001E738F">
      <w:pPr>
        <w:tabs>
          <w:tab w:val="left" w:pos="2340"/>
        </w:tabs>
        <w:ind w:left="2340" w:hanging="2340"/>
        <w:jc w:val="both"/>
        <w:rPr>
          <w:rFonts w:ascii="Century Gothic" w:hAnsi="Century Gothic"/>
          <w:b/>
          <w:sz w:val="26"/>
          <w:szCs w:val="26"/>
        </w:rPr>
      </w:pPr>
      <w:r>
        <w:rPr>
          <w:rFonts w:ascii="Century Gothic" w:hAnsi="Century Gothic"/>
          <w:sz w:val="26"/>
          <w:szCs w:val="26"/>
        </w:rPr>
        <w:t xml:space="preserve">Bei zweifelhafter Witterung wird eine SMS verschickt, </w:t>
      </w:r>
      <w:r>
        <w:rPr>
          <w:rFonts w:ascii="Century Gothic" w:hAnsi="Century Gothic"/>
          <w:b/>
          <w:sz w:val="26"/>
          <w:szCs w:val="26"/>
        </w:rPr>
        <w:t xml:space="preserve">unbedingt </w:t>
      </w:r>
      <w:proofErr w:type="spellStart"/>
      <w:r>
        <w:rPr>
          <w:rFonts w:ascii="Century Gothic" w:hAnsi="Century Gothic"/>
          <w:b/>
          <w:sz w:val="26"/>
          <w:szCs w:val="26"/>
        </w:rPr>
        <w:t>Handynum</w:t>
      </w:r>
      <w:proofErr w:type="spellEnd"/>
      <w:r>
        <w:rPr>
          <w:rFonts w:ascii="Century Gothic" w:hAnsi="Century Gothic"/>
          <w:b/>
          <w:sz w:val="26"/>
          <w:szCs w:val="26"/>
        </w:rPr>
        <w:t>-</w:t>
      </w:r>
    </w:p>
    <w:p w:rsidR="000D53E3" w:rsidRPr="001E738F" w:rsidRDefault="001E738F" w:rsidP="001E738F">
      <w:pPr>
        <w:tabs>
          <w:tab w:val="left" w:pos="2340"/>
        </w:tabs>
        <w:ind w:left="2340" w:hanging="2340"/>
        <w:jc w:val="both"/>
        <w:rPr>
          <w:rFonts w:ascii="Century Gothic" w:hAnsi="Century Gothic"/>
          <w:sz w:val="26"/>
          <w:szCs w:val="26"/>
        </w:rPr>
      </w:pPr>
      <w:proofErr w:type="spellStart"/>
      <w:r>
        <w:rPr>
          <w:rFonts w:ascii="Century Gothic" w:hAnsi="Century Gothic"/>
          <w:b/>
          <w:sz w:val="26"/>
          <w:szCs w:val="26"/>
        </w:rPr>
        <w:t>mer</w:t>
      </w:r>
      <w:proofErr w:type="spellEnd"/>
      <w:r>
        <w:rPr>
          <w:rFonts w:ascii="Century Gothic" w:hAnsi="Century Gothic"/>
          <w:b/>
          <w:sz w:val="26"/>
          <w:szCs w:val="26"/>
        </w:rPr>
        <w:t xml:space="preserve"> angeben!</w:t>
      </w:r>
    </w:p>
    <w:sectPr w:rsidR="000D53E3" w:rsidRPr="001E73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8F"/>
    <w:rsid w:val="000D53E3"/>
    <w:rsid w:val="001E73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094D"/>
  <w15:chartTrackingRefBased/>
  <w15:docId w15:val="{4DCBA106-A90C-45AF-AE6A-A63E2650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738F"/>
    <w:pPr>
      <w:spacing w:after="0" w:line="240" w:lineRule="auto"/>
    </w:pPr>
    <w:rPr>
      <w:rFonts w:ascii="Times New Roman" w:eastAsia="Times New Roman" w:hAnsi="Times New Roman" w:cs="Times New Roman"/>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unhideWhenUsed/>
    <w:rsid w:val="001E7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14">
      <w:bodyDiv w:val="1"/>
      <w:marLeft w:val="0"/>
      <w:marRight w:val="0"/>
      <w:marTop w:val="0"/>
      <w:marBottom w:val="0"/>
      <w:divBdr>
        <w:top w:val="none" w:sz="0" w:space="0" w:color="auto"/>
        <w:left w:val="none" w:sz="0" w:space="0" w:color="auto"/>
        <w:bottom w:val="none" w:sz="0" w:space="0" w:color="auto"/>
        <w:right w:val="none" w:sz="0" w:space="0" w:color="auto"/>
      </w:divBdr>
    </w:div>
    <w:div w:id="2837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tina.volken@bluewin.ch"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cp:revision>
  <dcterms:created xsi:type="dcterms:W3CDTF">2018-12-03T21:17:00Z</dcterms:created>
  <dcterms:modified xsi:type="dcterms:W3CDTF">2018-12-03T21:19:00Z</dcterms:modified>
</cp:coreProperties>
</file>